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C51" w:rsidRDefault="00B631AE" w:rsidP="002736A2">
      <w:pPr>
        <w:widowControl/>
        <w:adjustRightInd w:val="0"/>
        <w:snapToGrid w:val="0"/>
        <w:spacing w:line="560" w:lineRule="exact"/>
        <w:jc w:val="left"/>
        <w:rPr>
          <w:rFonts w:ascii="仿宋" w:eastAsia="仿宋" w:hAnsi="仿宋" w:cs="仿宋_GB2312"/>
          <w:color w:val="333333"/>
          <w:kern w:val="0"/>
          <w:sz w:val="32"/>
          <w:szCs w:val="32"/>
        </w:rPr>
      </w:pPr>
      <w:r>
        <w:rPr>
          <w:rFonts w:ascii="仿宋" w:eastAsia="仿宋" w:hAnsi="仿宋" w:cs="仿宋_GB2312" w:hint="eastAsia"/>
          <w:color w:val="333333"/>
          <w:kern w:val="0"/>
          <w:sz w:val="32"/>
          <w:szCs w:val="32"/>
        </w:rPr>
        <w:t>附件3：</w:t>
      </w:r>
    </w:p>
    <w:p w:rsidR="005B13FF" w:rsidRDefault="005B13FF" w:rsidP="005B13FF">
      <w:pPr>
        <w:spacing w:line="600" w:lineRule="exact"/>
        <w:jc w:val="center"/>
        <w:rPr>
          <w:rFonts w:asciiTheme="majorEastAsia" w:eastAsiaTheme="majorEastAsia" w:hAnsiTheme="majorEastAsia" w:cstheme="majorEastAsia"/>
          <w:b/>
          <w:bCs/>
          <w:color w:val="000000"/>
          <w:sz w:val="44"/>
          <w:szCs w:val="44"/>
        </w:rPr>
      </w:pPr>
      <w:r>
        <w:rPr>
          <w:rFonts w:asciiTheme="majorEastAsia" w:eastAsiaTheme="majorEastAsia" w:hAnsiTheme="majorEastAsia" w:cstheme="majorEastAsia" w:hint="eastAsia"/>
          <w:b/>
          <w:bCs/>
          <w:color w:val="000000"/>
          <w:sz w:val="44"/>
          <w:szCs w:val="44"/>
        </w:rPr>
        <w:t>南京中医药大学</w:t>
      </w:r>
      <w:r w:rsidR="00B631AE" w:rsidRPr="005B13FF">
        <w:rPr>
          <w:rFonts w:asciiTheme="majorEastAsia" w:eastAsiaTheme="majorEastAsia" w:hAnsiTheme="majorEastAsia" w:cstheme="majorEastAsia" w:hint="eastAsia"/>
          <w:b/>
          <w:bCs/>
          <w:color w:val="000000"/>
          <w:sz w:val="44"/>
          <w:szCs w:val="44"/>
        </w:rPr>
        <w:t>中医博士专业学位</w:t>
      </w:r>
    </w:p>
    <w:p w:rsidR="00606C51" w:rsidRDefault="00B631AE" w:rsidP="005B13FF">
      <w:pPr>
        <w:spacing w:line="600" w:lineRule="exact"/>
        <w:jc w:val="center"/>
        <w:rPr>
          <w:rFonts w:asciiTheme="majorEastAsia" w:eastAsiaTheme="majorEastAsia" w:hAnsiTheme="majorEastAsia" w:cs="仿宋_GB2312"/>
          <w:b/>
          <w:bCs/>
          <w:color w:val="333333"/>
          <w:kern w:val="0"/>
          <w:sz w:val="44"/>
          <w:szCs w:val="44"/>
        </w:rPr>
      </w:pPr>
      <w:r w:rsidRPr="005B13FF">
        <w:rPr>
          <w:rFonts w:asciiTheme="majorEastAsia" w:eastAsiaTheme="majorEastAsia" w:hAnsiTheme="majorEastAsia" w:cstheme="majorEastAsia" w:hint="eastAsia"/>
          <w:b/>
          <w:bCs/>
          <w:color w:val="000000"/>
          <w:sz w:val="44"/>
          <w:szCs w:val="44"/>
        </w:rPr>
        <w:t>研究生指导教师遴选条件</w:t>
      </w:r>
    </w:p>
    <w:p w:rsidR="00D17BCB" w:rsidRPr="005B13FF" w:rsidRDefault="00B631AE" w:rsidP="005B13FF">
      <w:pPr>
        <w:spacing w:line="600" w:lineRule="exact"/>
        <w:jc w:val="center"/>
        <w:rPr>
          <w:rFonts w:ascii="仿宋" w:eastAsia="仿宋" w:hAnsi="仿宋" w:cstheme="minorBidi"/>
          <w:b/>
          <w:kern w:val="0"/>
          <w:sz w:val="32"/>
          <w:szCs w:val="32"/>
        </w:rPr>
      </w:pPr>
      <w:r w:rsidRPr="005B13FF">
        <w:rPr>
          <w:rFonts w:ascii="仿宋" w:eastAsia="仿宋" w:hAnsi="仿宋" w:cstheme="minorBidi" w:hint="eastAsia"/>
          <w:b/>
          <w:kern w:val="0"/>
          <w:sz w:val="32"/>
          <w:szCs w:val="32"/>
        </w:rPr>
        <w:t>（201</w:t>
      </w:r>
      <w:r w:rsidR="00E60B23" w:rsidRPr="005B13FF">
        <w:rPr>
          <w:rFonts w:ascii="仿宋" w:eastAsia="仿宋" w:hAnsi="仿宋" w:cstheme="minorBidi" w:hint="eastAsia"/>
          <w:b/>
          <w:kern w:val="0"/>
          <w:sz w:val="32"/>
          <w:szCs w:val="32"/>
        </w:rPr>
        <w:t>8</w:t>
      </w:r>
      <w:r w:rsidRPr="005B13FF">
        <w:rPr>
          <w:rFonts w:ascii="仿宋" w:eastAsia="仿宋" w:hAnsi="仿宋" w:cstheme="minorBidi" w:hint="eastAsia"/>
          <w:b/>
          <w:kern w:val="0"/>
          <w:sz w:val="32"/>
          <w:szCs w:val="32"/>
        </w:rPr>
        <w:t>年修订）</w:t>
      </w:r>
    </w:p>
    <w:p w:rsidR="00D12FFA" w:rsidRDefault="00B631AE" w:rsidP="00D12FFA">
      <w:pPr>
        <w:widowControl/>
        <w:spacing w:line="560" w:lineRule="exact"/>
        <w:ind w:firstLineChars="200" w:firstLine="640"/>
        <w:jc w:val="left"/>
        <w:rPr>
          <w:rFonts w:ascii="仿宋" w:eastAsia="仿宋" w:hAnsi="仿宋" w:cs="仿宋_GB2312"/>
          <w:color w:val="333333"/>
          <w:kern w:val="0"/>
          <w:sz w:val="32"/>
          <w:szCs w:val="32"/>
        </w:rPr>
      </w:pPr>
      <w:r>
        <w:rPr>
          <w:rFonts w:ascii="仿宋" w:eastAsia="仿宋" w:hAnsi="仿宋" w:cs="仿宋_GB2312" w:hint="eastAsia"/>
          <w:color w:val="333333"/>
          <w:kern w:val="0"/>
          <w:sz w:val="32"/>
          <w:szCs w:val="32"/>
        </w:rPr>
        <w:t>一、身体健康，年龄不超过55周岁;具有</w:t>
      </w:r>
      <w:r>
        <w:rPr>
          <w:rFonts w:ascii="仿宋" w:eastAsia="仿宋" w:hAnsi="仿宋" w:cs="仿宋_GB2312" w:hint="eastAsia"/>
          <w:kern w:val="0"/>
          <w:sz w:val="32"/>
          <w:szCs w:val="32"/>
        </w:rPr>
        <w:t>博士学位;</w:t>
      </w:r>
      <w:r w:rsidR="004039DD">
        <w:rPr>
          <w:rFonts w:ascii="仿宋" w:eastAsia="仿宋" w:hAnsi="仿宋" w:cs="仿宋_GB2312" w:hint="eastAsia"/>
          <w:color w:val="333333"/>
          <w:kern w:val="0"/>
          <w:sz w:val="32"/>
          <w:szCs w:val="32"/>
        </w:rPr>
        <w:t>具有</w:t>
      </w:r>
      <w:r>
        <w:rPr>
          <w:rFonts w:ascii="仿宋" w:eastAsia="仿宋" w:hAnsi="仿宋" w:cs="仿宋_GB2312" w:hint="eastAsia"/>
          <w:color w:val="333333"/>
          <w:kern w:val="0"/>
          <w:sz w:val="32"/>
          <w:szCs w:val="32"/>
        </w:rPr>
        <w:t>主任中医师(主任医师)职称</w:t>
      </w:r>
      <w:r w:rsidR="00D12FFA">
        <w:rPr>
          <w:rFonts w:ascii="仿宋" w:eastAsia="仿宋" w:hAnsi="仿宋" w:cs="仿宋_GB2312" w:hint="eastAsia"/>
          <w:color w:val="333333"/>
          <w:kern w:val="0"/>
          <w:sz w:val="32"/>
          <w:szCs w:val="32"/>
        </w:rPr>
        <w:t>。</w:t>
      </w:r>
    </w:p>
    <w:p w:rsidR="00606C51" w:rsidRDefault="00B631AE" w:rsidP="00D12FFA">
      <w:pPr>
        <w:widowControl/>
        <w:spacing w:line="560" w:lineRule="exact"/>
        <w:ind w:firstLineChars="200" w:firstLine="640"/>
        <w:jc w:val="left"/>
        <w:rPr>
          <w:rFonts w:ascii="仿宋" w:eastAsia="仿宋" w:hAnsi="仿宋" w:cs="仿宋_GB2312"/>
          <w:color w:val="333333"/>
          <w:kern w:val="0"/>
          <w:sz w:val="32"/>
          <w:szCs w:val="32"/>
        </w:rPr>
      </w:pPr>
      <w:r>
        <w:rPr>
          <w:rFonts w:ascii="仿宋" w:eastAsia="仿宋" w:hAnsi="仿宋" w:cs="仿宋_GB2312" w:hint="eastAsia"/>
          <w:color w:val="333333"/>
          <w:kern w:val="0"/>
          <w:sz w:val="32"/>
          <w:szCs w:val="32"/>
        </w:rPr>
        <w:t>二、具有中医、中西医结合学习背景；从事临床医疗工作，在本专业领域中有较高的学术造诣。</w:t>
      </w:r>
    </w:p>
    <w:p w:rsidR="00984374" w:rsidRDefault="00B631AE" w:rsidP="00984374">
      <w:pPr>
        <w:widowControl/>
        <w:spacing w:line="560" w:lineRule="exact"/>
        <w:ind w:firstLineChars="200" w:firstLine="640"/>
        <w:jc w:val="left"/>
        <w:rPr>
          <w:rFonts w:ascii="仿宋" w:eastAsia="仿宋" w:hAnsi="仿宋" w:cs="仿宋_GB2312" w:hint="eastAsia"/>
          <w:color w:val="333333"/>
          <w:kern w:val="0"/>
          <w:sz w:val="32"/>
          <w:szCs w:val="32"/>
        </w:rPr>
      </w:pPr>
      <w:r>
        <w:rPr>
          <w:rFonts w:ascii="仿宋" w:eastAsia="仿宋" w:hAnsi="仿宋" w:cs="仿宋_GB2312" w:hint="eastAsia"/>
          <w:color w:val="333333"/>
          <w:kern w:val="0"/>
          <w:sz w:val="32"/>
          <w:szCs w:val="32"/>
        </w:rPr>
        <w:t>三、近</w:t>
      </w:r>
      <w:r w:rsidR="00DF2452">
        <w:rPr>
          <w:rFonts w:ascii="仿宋" w:eastAsia="仿宋" w:hAnsi="仿宋" w:cs="仿宋_GB2312" w:hint="eastAsia"/>
          <w:color w:val="333333"/>
          <w:kern w:val="0"/>
          <w:sz w:val="32"/>
          <w:szCs w:val="32"/>
        </w:rPr>
        <w:t>三</w:t>
      </w:r>
      <w:r>
        <w:rPr>
          <w:rFonts w:ascii="仿宋" w:eastAsia="仿宋" w:hAnsi="仿宋" w:cs="仿宋_GB2312" w:hint="eastAsia"/>
          <w:color w:val="333333"/>
          <w:kern w:val="0"/>
          <w:sz w:val="32"/>
          <w:szCs w:val="32"/>
        </w:rPr>
        <w:t>年</w:t>
      </w:r>
      <w:r w:rsidR="009462CE">
        <w:rPr>
          <w:rFonts w:ascii="仿宋" w:eastAsia="仿宋" w:hAnsi="仿宋" w:hint="eastAsia"/>
          <w:color w:val="000000"/>
          <w:sz w:val="32"/>
          <w:szCs w:val="32"/>
        </w:rPr>
        <w:t>以第一作者或通讯作者</w:t>
      </w:r>
      <w:r>
        <w:rPr>
          <w:rFonts w:ascii="仿宋" w:eastAsia="仿宋" w:hAnsi="仿宋" w:cs="仿宋_GB2312" w:hint="eastAsia"/>
          <w:color w:val="333333"/>
          <w:kern w:val="0"/>
          <w:sz w:val="32"/>
          <w:szCs w:val="32"/>
        </w:rPr>
        <w:t>在CSCD（中国科学引文数据库）、CSSCI（中文社会科学引文索引来源期刊）收录的期刊发表学术论文3篇；或在北京大学编撰的《中文核心期刊要目总览》收录的期刊发表学术论文5篇；或在SCI收录的期刊发表学术论文1</w:t>
      </w:r>
      <w:r w:rsidR="00EE2BD7">
        <w:rPr>
          <w:rFonts w:ascii="仿宋" w:eastAsia="仿宋" w:hAnsi="仿宋" w:cs="仿宋_GB2312" w:hint="eastAsia"/>
          <w:color w:val="333333"/>
          <w:kern w:val="0"/>
          <w:sz w:val="32"/>
          <w:szCs w:val="32"/>
        </w:rPr>
        <w:t>篇，影响因子为</w:t>
      </w:r>
      <w:r>
        <w:rPr>
          <w:rFonts w:ascii="仿宋" w:eastAsia="仿宋" w:hAnsi="仿宋" w:cs="仿宋_GB2312" w:hint="eastAsia"/>
          <w:color w:val="333333"/>
          <w:kern w:val="0"/>
          <w:sz w:val="32"/>
          <w:szCs w:val="32"/>
        </w:rPr>
        <w:t>3.0及以上。</w:t>
      </w:r>
      <w:r>
        <w:rPr>
          <w:rFonts w:ascii="仿宋" w:eastAsia="仿宋" w:hAnsi="仿宋" w:hint="eastAsia"/>
          <w:color w:val="000000"/>
          <w:sz w:val="32"/>
          <w:szCs w:val="32"/>
        </w:rPr>
        <w:t>以上学术论文均应与申请的学科</w:t>
      </w:r>
      <w:r w:rsidR="00DF2452">
        <w:rPr>
          <w:rFonts w:ascii="仿宋" w:eastAsia="仿宋" w:hAnsi="仿宋" w:hint="eastAsia"/>
          <w:color w:val="000000"/>
          <w:sz w:val="32"/>
          <w:szCs w:val="32"/>
        </w:rPr>
        <w:t>方向</w:t>
      </w:r>
      <w:r>
        <w:rPr>
          <w:rFonts w:ascii="仿宋" w:eastAsia="仿宋" w:hAnsi="仿宋" w:hint="eastAsia"/>
          <w:color w:val="000000"/>
          <w:sz w:val="32"/>
          <w:szCs w:val="32"/>
        </w:rPr>
        <w:t>相关。</w:t>
      </w:r>
    </w:p>
    <w:p w:rsidR="00606C51" w:rsidRPr="00984374" w:rsidRDefault="00B631AE" w:rsidP="00984374">
      <w:pPr>
        <w:widowControl/>
        <w:spacing w:line="560" w:lineRule="exact"/>
        <w:ind w:firstLineChars="200" w:firstLine="640"/>
        <w:jc w:val="left"/>
        <w:rPr>
          <w:rFonts w:ascii="仿宋" w:eastAsia="仿宋" w:hAnsi="仿宋" w:cs="仿宋_GB2312"/>
          <w:color w:val="333333"/>
          <w:kern w:val="0"/>
          <w:sz w:val="32"/>
          <w:szCs w:val="32"/>
        </w:rPr>
      </w:pPr>
      <w:r w:rsidRPr="00984374">
        <w:rPr>
          <w:rFonts w:ascii="仿宋" w:eastAsia="仿宋" w:hAnsi="仿宋" w:cs="仿宋_GB2312" w:hint="eastAsia"/>
          <w:color w:val="333333"/>
          <w:kern w:val="0"/>
          <w:sz w:val="32"/>
          <w:szCs w:val="32"/>
        </w:rPr>
        <w:t>四、主持在研省部级及以上科研项目</w:t>
      </w:r>
      <w:r w:rsidR="002F5389" w:rsidRPr="00984374">
        <w:rPr>
          <w:rFonts w:ascii="仿宋" w:eastAsia="仿宋" w:hAnsi="仿宋" w:cs="仿宋_GB2312" w:hint="eastAsia"/>
          <w:color w:val="333333"/>
          <w:kern w:val="0"/>
          <w:sz w:val="32"/>
          <w:szCs w:val="32"/>
        </w:rPr>
        <w:t>，在研经费</w:t>
      </w:r>
      <w:r w:rsidR="002F5389" w:rsidRPr="00984374">
        <w:rPr>
          <w:rFonts w:ascii="仿宋" w:eastAsia="仿宋" w:hAnsi="仿宋" w:cs="仿宋_GB2312"/>
          <w:color w:val="333333"/>
          <w:kern w:val="0"/>
          <w:sz w:val="32"/>
          <w:szCs w:val="32"/>
        </w:rPr>
        <w:t>20</w:t>
      </w:r>
      <w:r w:rsidR="002F5389" w:rsidRPr="00984374">
        <w:rPr>
          <w:rFonts w:ascii="仿宋" w:eastAsia="仿宋" w:hAnsi="仿宋" w:cs="仿宋_GB2312" w:hint="eastAsia"/>
          <w:color w:val="333333"/>
          <w:kern w:val="0"/>
          <w:sz w:val="32"/>
          <w:szCs w:val="32"/>
        </w:rPr>
        <w:t>万</w:t>
      </w:r>
      <w:r w:rsidRPr="00984374">
        <w:rPr>
          <w:rFonts w:ascii="仿宋" w:eastAsia="仿宋" w:hAnsi="仿宋" w:cs="仿宋_GB2312" w:hint="eastAsia"/>
          <w:color w:val="333333"/>
          <w:kern w:val="0"/>
          <w:sz w:val="32"/>
          <w:szCs w:val="32"/>
        </w:rPr>
        <w:t>元及以上。</w:t>
      </w:r>
    </w:p>
    <w:p w:rsidR="002E628C" w:rsidRDefault="00B631AE" w:rsidP="00DA25DF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cs="仿宋_GB2312" w:hint="eastAsia"/>
          <w:color w:val="333333"/>
          <w:kern w:val="0"/>
          <w:sz w:val="32"/>
          <w:szCs w:val="32"/>
        </w:rPr>
        <w:t>五、已是硕士</w:t>
      </w:r>
      <w:r w:rsidR="002E628C">
        <w:rPr>
          <w:rFonts w:ascii="仿宋" w:eastAsia="仿宋" w:hAnsi="仿宋" w:cs="仿宋_GB2312" w:hint="eastAsia"/>
          <w:color w:val="333333"/>
          <w:kern w:val="0"/>
          <w:sz w:val="32"/>
          <w:szCs w:val="32"/>
        </w:rPr>
        <w:t>研究生指导教师，</w:t>
      </w:r>
      <w:r w:rsidR="008A36CE">
        <w:rPr>
          <w:rFonts w:ascii="仿宋" w:eastAsia="仿宋" w:hAnsi="仿宋" w:hint="eastAsia"/>
          <w:color w:val="000000"/>
          <w:sz w:val="32"/>
          <w:szCs w:val="32"/>
        </w:rPr>
        <w:t>参与研究生教学，</w:t>
      </w:r>
      <w:r w:rsidR="002E628C">
        <w:rPr>
          <w:rFonts w:ascii="仿宋" w:eastAsia="仿宋" w:hAnsi="仿宋" w:cs="仿宋_GB2312" w:hint="eastAsia"/>
          <w:color w:val="333333"/>
          <w:kern w:val="0"/>
          <w:sz w:val="32"/>
          <w:szCs w:val="32"/>
        </w:rPr>
        <w:t>并完整指导过一届全日制硕士研究生</w:t>
      </w:r>
      <w:r w:rsidR="00506F68">
        <w:rPr>
          <w:rFonts w:ascii="仿宋" w:eastAsia="仿宋" w:hAnsi="仿宋" w:cs="仿宋_GB2312" w:hint="eastAsia"/>
          <w:color w:val="333333"/>
          <w:kern w:val="0"/>
          <w:sz w:val="32"/>
          <w:szCs w:val="32"/>
        </w:rPr>
        <w:t>；</w:t>
      </w:r>
      <w:r w:rsidR="002E628C">
        <w:rPr>
          <w:rFonts w:ascii="仿宋" w:eastAsia="仿宋" w:hAnsi="仿宋" w:hint="eastAsia"/>
          <w:color w:val="000000"/>
          <w:sz w:val="32"/>
          <w:szCs w:val="32"/>
        </w:rPr>
        <w:t>培养质量较好,指导的硕士研究生近三年在省级及以上论文抽检</w:t>
      </w:r>
      <w:r w:rsidR="00C77DAC">
        <w:rPr>
          <w:rFonts w:ascii="仿宋" w:eastAsia="仿宋" w:hAnsi="仿宋" w:hint="eastAsia"/>
          <w:color w:val="000000"/>
          <w:sz w:val="32"/>
          <w:szCs w:val="32"/>
        </w:rPr>
        <w:t>中无</w:t>
      </w:r>
      <w:r w:rsidR="002E628C">
        <w:rPr>
          <w:rFonts w:ascii="仿宋" w:eastAsia="仿宋" w:hAnsi="仿宋" w:hint="eastAsia"/>
          <w:color w:val="000000"/>
          <w:sz w:val="32"/>
          <w:szCs w:val="32"/>
        </w:rPr>
        <w:t>不合格意见。</w:t>
      </w:r>
      <w:bookmarkStart w:id="0" w:name="_GoBack"/>
      <w:bookmarkEnd w:id="0"/>
    </w:p>
    <w:sectPr w:rsidR="002E628C" w:rsidSect="00606C51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873303E" w15:done="0"/>
  <w15:commentEx w15:paraId="2835C3F1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7CD2" w:rsidRDefault="00AA7CD2" w:rsidP="00606C51">
      <w:r>
        <w:separator/>
      </w:r>
    </w:p>
  </w:endnote>
  <w:endnote w:type="continuationSeparator" w:id="0">
    <w:p w:rsidR="00AA7CD2" w:rsidRDefault="00AA7CD2" w:rsidP="00606C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C51" w:rsidRDefault="006A646E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025" o:spid="_x0000_s2050" type="#_x0000_t202" style="position:absolute;margin-left:2588.8pt;margin-top:0;width:2in;height:2in;z-index:251658240;mso-wrap-style:none;mso-position-horizontal:right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M6pebnP&#10;AAAABQEAAA8AAAAAAAAAAQAgAAAAIgAAAGRycy9kb3ducmV2LnhtbFBLAQIUABQAAAAIAIdO4kAj&#10;0coStwEAAFcDAAAOAAAAAAAAAAEAIAAAAB4BAABkcnMvZTJvRG9jLnhtbFBLBQYAAAAABgAGAFkB&#10;AABHBQAAAAA=&#10;" filled="f" stroked="f">
          <v:textbox style="mso-fit-shape-to-text:t" inset="0,0,0,0">
            <w:txbxContent>
              <w:p w:rsidR="00606C51" w:rsidRDefault="006A646E">
                <w:pPr>
                  <w:pStyle w:val="a4"/>
                </w:pPr>
                <w:r>
                  <w:rPr>
                    <w:rFonts w:hint="eastAsia"/>
                  </w:rPr>
                  <w:fldChar w:fldCharType="begin"/>
                </w:r>
                <w:r w:rsidR="00B631AE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984374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7CD2" w:rsidRDefault="00AA7CD2" w:rsidP="00606C51">
      <w:r>
        <w:separator/>
      </w:r>
    </w:p>
  </w:footnote>
  <w:footnote w:type="continuationSeparator" w:id="0">
    <w:p w:rsidR="00AA7CD2" w:rsidRDefault="00AA7CD2" w:rsidP="00606C51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indows 用户">
    <w15:presenceInfo w15:providerId="None" w15:userId="Windows 用户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63160"/>
    <w:rsid w:val="0001470C"/>
    <w:rsid w:val="00015C6B"/>
    <w:rsid w:val="00025C44"/>
    <w:rsid w:val="00030EB6"/>
    <w:rsid w:val="00034E70"/>
    <w:rsid w:val="0005091A"/>
    <w:rsid w:val="000A5F05"/>
    <w:rsid w:val="000C4943"/>
    <w:rsid w:val="000D2F45"/>
    <w:rsid w:val="00120050"/>
    <w:rsid w:val="00131FF9"/>
    <w:rsid w:val="00170776"/>
    <w:rsid w:val="001C101F"/>
    <w:rsid w:val="001C72AC"/>
    <w:rsid w:val="001D0BE1"/>
    <w:rsid w:val="001F7F5C"/>
    <w:rsid w:val="00225891"/>
    <w:rsid w:val="00241572"/>
    <w:rsid w:val="002614CE"/>
    <w:rsid w:val="002656B8"/>
    <w:rsid w:val="00273213"/>
    <w:rsid w:val="002736A2"/>
    <w:rsid w:val="00296529"/>
    <w:rsid w:val="002B0D02"/>
    <w:rsid w:val="002E628C"/>
    <w:rsid w:val="002F5389"/>
    <w:rsid w:val="003117F4"/>
    <w:rsid w:val="00343B09"/>
    <w:rsid w:val="00362E5F"/>
    <w:rsid w:val="00377244"/>
    <w:rsid w:val="00386229"/>
    <w:rsid w:val="003931F2"/>
    <w:rsid w:val="003A1972"/>
    <w:rsid w:val="003C787C"/>
    <w:rsid w:val="003F0411"/>
    <w:rsid w:val="003F50BA"/>
    <w:rsid w:val="004039DD"/>
    <w:rsid w:val="004060A2"/>
    <w:rsid w:val="00461C75"/>
    <w:rsid w:val="004A54D4"/>
    <w:rsid w:val="00506F68"/>
    <w:rsid w:val="00527E9A"/>
    <w:rsid w:val="00532C95"/>
    <w:rsid w:val="0055267B"/>
    <w:rsid w:val="00562AD8"/>
    <w:rsid w:val="00577008"/>
    <w:rsid w:val="005B13FF"/>
    <w:rsid w:val="005B414A"/>
    <w:rsid w:val="005B7E77"/>
    <w:rsid w:val="0060139A"/>
    <w:rsid w:val="00606C51"/>
    <w:rsid w:val="006158B5"/>
    <w:rsid w:val="0062375E"/>
    <w:rsid w:val="0063741D"/>
    <w:rsid w:val="00664049"/>
    <w:rsid w:val="00695135"/>
    <w:rsid w:val="006A646E"/>
    <w:rsid w:val="006E352E"/>
    <w:rsid w:val="00715EFF"/>
    <w:rsid w:val="007761D1"/>
    <w:rsid w:val="00787BA7"/>
    <w:rsid w:val="00800334"/>
    <w:rsid w:val="00805E5D"/>
    <w:rsid w:val="008442AC"/>
    <w:rsid w:val="00863160"/>
    <w:rsid w:val="008709F8"/>
    <w:rsid w:val="008A36CE"/>
    <w:rsid w:val="008E3D93"/>
    <w:rsid w:val="009462CE"/>
    <w:rsid w:val="0098019F"/>
    <w:rsid w:val="00980F9A"/>
    <w:rsid w:val="00984374"/>
    <w:rsid w:val="00986FCE"/>
    <w:rsid w:val="009A4904"/>
    <w:rsid w:val="009A5E08"/>
    <w:rsid w:val="009B0DFC"/>
    <w:rsid w:val="009C5BAB"/>
    <w:rsid w:val="00A1094C"/>
    <w:rsid w:val="00A16D20"/>
    <w:rsid w:val="00A47A1B"/>
    <w:rsid w:val="00A80B90"/>
    <w:rsid w:val="00AA7CD2"/>
    <w:rsid w:val="00AC6375"/>
    <w:rsid w:val="00AC7BBB"/>
    <w:rsid w:val="00B406AF"/>
    <w:rsid w:val="00B631AE"/>
    <w:rsid w:val="00B80FC3"/>
    <w:rsid w:val="00B87EDE"/>
    <w:rsid w:val="00C25279"/>
    <w:rsid w:val="00C42FA7"/>
    <w:rsid w:val="00C64C36"/>
    <w:rsid w:val="00C71718"/>
    <w:rsid w:val="00C77DAC"/>
    <w:rsid w:val="00CA0064"/>
    <w:rsid w:val="00D06D9C"/>
    <w:rsid w:val="00D12FFA"/>
    <w:rsid w:val="00D17BCB"/>
    <w:rsid w:val="00D21BA3"/>
    <w:rsid w:val="00D350DD"/>
    <w:rsid w:val="00D44139"/>
    <w:rsid w:val="00D57BE5"/>
    <w:rsid w:val="00D57FEB"/>
    <w:rsid w:val="00D85C37"/>
    <w:rsid w:val="00DA1D7C"/>
    <w:rsid w:val="00DA25DF"/>
    <w:rsid w:val="00DE3489"/>
    <w:rsid w:val="00DF2452"/>
    <w:rsid w:val="00E44AF6"/>
    <w:rsid w:val="00E60B23"/>
    <w:rsid w:val="00E91918"/>
    <w:rsid w:val="00EA1097"/>
    <w:rsid w:val="00EA469C"/>
    <w:rsid w:val="00EB739D"/>
    <w:rsid w:val="00EC12B2"/>
    <w:rsid w:val="00EC3DC0"/>
    <w:rsid w:val="00EE2BD7"/>
    <w:rsid w:val="00F82E5F"/>
    <w:rsid w:val="00FA6003"/>
    <w:rsid w:val="00FC7BE1"/>
    <w:rsid w:val="00FD3BDD"/>
    <w:rsid w:val="00FE251A"/>
    <w:rsid w:val="1BA96663"/>
    <w:rsid w:val="1C12280F"/>
    <w:rsid w:val="20C16B7B"/>
    <w:rsid w:val="23247D0E"/>
    <w:rsid w:val="23E67D1B"/>
    <w:rsid w:val="28CC736D"/>
    <w:rsid w:val="3001239E"/>
    <w:rsid w:val="33010FBC"/>
    <w:rsid w:val="393527D9"/>
    <w:rsid w:val="44021C23"/>
    <w:rsid w:val="47681F55"/>
    <w:rsid w:val="59DE0C73"/>
    <w:rsid w:val="65AE5930"/>
    <w:rsid w:val="7FBA2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C51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606C5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606C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606C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606C51"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semiHidden/>
    <w:qFormat/>
    <w:rsid w:val="00606C51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606C51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606C51"/>
    <w:rPr>
      <w:rFonts w:ascii="Times New Roman" w:eastAsia="宋体" w:hAnsi="Times New Roman" w:cs="Times New Roman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DF2452"/>
    <w:rPr>
      <w:sz w:val="21"/>
      <w:szCs w:val="21"/>
    </w:rPr>
  </w:style>
  <w:style w:type="paragraph" w:styleId="a7">
    <w:name w:val="annotation text"/>
    <w:basedOn w:val="a"/>
    <w:link w:val="Char2"/>
    <w:uiPriority w:val="99"/>
    <w:semiHidden/>
    <w:unhideWhenUsed/>
    <w:rsid w:val="00DF2452"/>
    <w:pPr>
      <w:jc w:val="left"/>
    </w:pPr>
  </w:style>
  <w:style w:type="character" w:customStyle="1" w:styleId="Char2">
    <w:name w:val="批注文字 Char"/>
    <w:basedOn w:val="a0"/>
    <w:link w:val="a7"/>
    <w:uiPriority w:val="99"/>
    <w:semiHidden/>
    <w:rsid w:val="00DF2452"/>
    <w:rPr>
      <w:rFonts w:ascii="Times New Roman" w:eastAsia="宋体" w:hAnsi="Times New Roman" w:cs="Times New Roman"/>
      <w:kern w:val="2"/>
      <w:sz w:val="21"/>
      <w:szCs w:val="24"/>
    </w:rPr>
  </w:style>
  <w:style w:type="paragraph" w:styleId="a8">
    <w:name w:val="annotation subject"/>
    <w:basedOn w:val="a7"/>
    <w:next w:val="a7"/>
    <w:link w:val="Char3"/>
    <w:uiPriority w:val="99"/>
    <w:semiHidden/>
    <w:unhideWhenUsed/>
    <w:rsid w:val="00DF2452"/>
    <w:rPr>
      <w:b/>
      <w:bCs/>
    </w:rPr>
  </w:style>
  <w:style w:type="character" w:customStyle="1" w:styleId="Char3">
    <w:name w:val="批注主题 Char"/>
    <w:basedOn w:val="Char2"/>
    <w:link w:val="a8"/>
    <w:uiPriority w:val="99"/>
    <w:semiHidden/>
    <w:rsid w:val="00DF2452"/>
    <w:rPr>
      <w:rFonts w:ascii="Times New Roman" w:eastAsia="宋体" w:hAnsi="Times New Roman" w:cs="Times New Roman"/>
      <w:b/>
      <w:bCs/>
      <w:kern w:val="2"/>
      <w:sz w:val="21"/>
      <w:szCs w:val="24"/>
    </w:rPr>
  </w:style>
  <w:style w:type="paragraph" w:styleId="a9">
    <w:name w:val="List Paragraph"/>
    <w:basedOn w:val="a"/>
    <w:uiPriority w:val="99"/>
    <w:rsid w:val="00DF245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microsoft.com/office/2011/relationships/commentsExtended" Target="commentsExtended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57</Words>
  <Characters>329</Characters>
  <Application>Microsoft Office Word</Application>
  <DocSecurity>0</DocSecurity>
  <Lines>2</Lines>
  <Paragraphs>1</Paragraphs>
  <ScaleCrop>false</ScaleCrop>
  <Company>Microsoft</Company>
  <LinksUpToDate>false</LinksUpToDate>
  <CharactersWithSpaces>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万佼</cp:lastModifiedBy>
  <cp:revision>49</cp:revision>
  <cp:lastPrinted>2018-05-02T02:35:00Z</cp:lastPrinted>
  <dcterms:created xsi:type="dcterms:W3CDTF">2017-06-22T00:45:00Z</dcterms:created>
  <dcterms:modified xsi:type="dcterms:W3CDTF">2018-05-24T00:50:00Z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